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87" w:rsidRPr="003B1D9D" w:rsidRDefault="007C1287" w:rsidP="000C2CE6">
      <w:pPr>
        <w:spacing w:line="360" w:lineRule="auto"/>
        <w:ind w:right="114"/>
        <w:contextualSpacing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3B1D9D">
        <w:rPr>
          <w:rFonts w:ascii="Arial" w:eastAsia="Times New Roman" w:hAnsi="Arial" w:cs="Arial"/>
          <w:b/>
          <w:bCs/>
          <w:sz w:val="24"/>
          <w:szCs w:val="24"/>
        </w:rPr>
        <w:t>ANDHRA PRADESH STATE ORGANIC PRODUCTS CERTIFICATION AUTHORITY (APSOPCA), GUNTUR-522034</w:t>
      </w:r>
    </w:p>
    <w:p w:rsidR="00AC3BA2" w:rsidRPr="00AC3BA2" w:rsidRDefault="00AC3BA2" w:rsidP="000C2CE6">
      <w:pPr>
        <w:spacing w:after="0" w:line="360" w:lineRule="auto"/>
        <w:contextualSpacing/>
        <w:jc w:val="center"/>
        <w:rPr>
          <w:rFonts w:ascii="Arial" w:hAnsi="Arial" w:cs="Arial"/>
          <w:u w:val="single"/>
        </w:rPr>
      </w:pPr>
      <w:r w:rsidRPr="00AC3BA2">
        <w:rPr>
          <w:rFonts w:ascii="Arial" w:hAnsi="Arial" w:cs="Arial"/>
          <w:b/>
          <w:u w:val="single"/>
        </w:rPr>
        <w:t>ANNUAL SURVEILLANCE PROCEDURE</w:t>
      </w:r>
    </w:p>
    <w:p w:rsidR="00AC3BA2" w:rsidRPr="00F56430" w:rsidRDefault="00AC3BA2" w:rsidP="000C2CE6">
      <w:pPr>
        <w:pStyle w:val="ListParagraph"/>
        <w:numPr>
          <w:ilvl w:val="0"/>
          <w:numId w:val="5"/>
        </w:numPr>
        <w:spacing w:line="360" w:lineRule="auto"/>
        <w:ind w:left="1134" w:hanging="425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 xml:space="preserve">APSOPCA conducts Annual Surveillance Inspection </w:t>
      </w:r>
      <w:r w:rsidRPr="00F56430">
        <w:rPr>
          <w:rFonts w:ascii="Arial" w:hAnsi="Arial" w:cs="Arial"/>
          <w:spacing w:val="-3"/>
        </w:rPr>
        <w:t xml:space="preserve">of </w:t>
      </w:r>
      <w:r w:rsidRPr="00F56430">
        <w:rPr>
          <w:rFonts w:ascii="Arial" w:hAnsi="Arial" w:cs="Arial"/>
        </w:rPr>
        <w:t xml:space="preserve">Operators once in a year - not less than one in a year and need based visits. This will be conducted by the Inspector concerned </w:t>
      </w:r>
      <w:r w:rsidRPr="00F56430">
        <w:rPr>
          <w:rFonts w:ascii="Arial" w:hAnsi="Arial" w:cs="Arial"/>
          <w:spacing w:val="-3"/>
        </w:rPr>
        <w:t xml:space="preserve">or </w:t>
      </w:r>
      <w:r w:rsidRPr="00F56430">
        <w:rPr>
          <w:rFonts w:ascii="Arial" w:hAnsi="Arial" w:cs="Arial"/>
        </w:rPr>
        <w:t>person authorized by Quality Manager.  The objective of the Inspection is to ensure continued conformity with relevant standards and APSOPCA procedures.</w:t>
      </w:r>
    </w:p>
    <w:p w:rsidR="00AC3BA2" w:rsidRPr="00F56430" w:rsidRDefault="00AC3BA2" w:rsidP="000C2CE6">
      <w:pPr>
        <w:pStyle w:val="ListParagraph"/>
        <w:numPr>
          <w:ilvl w:val="0"/>
          <w:numId w:val="5"/>
        </w:numPr>
        <w:spacing w:line="360" w:lineRule="auto"/>
        <w:ind w:left="1134" w:hanging="425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 xml:space="preserve">After conducting the surveillance inspection, the Inspector submits a detailed report to the evaluator </w:t>
      </w:r>
      <w:r w:rsidRPr="00F56430">
        <w:rPr>
          <w:rFonts w:ascii="Arial" w:hAnsi="Arial" w:cs="Arial"/>
          <w:spacing w:val="-3"/>
        </w:rPr>
        <w:t xml:space="preserve">for </w:t>
      </w:r>
      <w:r w:rsidRPr="00F56430">
        <w:rPr>
          <w:rFonts w:ascii="Arial" w:hAnsi="Arial" w:cs="Arial"/>
        </w:rPr>
        <w:t xml:space="preserve">evaluation and onward submission </w:t>
      </w:r>
      <w:r w:rsidRPr="00F56430">
        <w:rPr>
          <w:rFonts w:ascii="Arial" w:hAnsi="Arial" w:cs="Arial"/>
          <w:spacing w:val="2"/>
        </w:rPr>
        <w:t xml:space="preserve">to </w:t>
      </w:r>
      <w:r w:rsidRPr="00F56430">
        <w:rPr>
          <w:rFonts w:ascii="Arial" w:hAnsi="Arial" w:cs="Arial"/>
        </w:rPr>
        <w:t>the Certification Committee for further consideration and decision making.</w:t>
      </w:r>
    </w:p>
    <w:p w:rsidR="00AC3BA2" w:rsidRPr="00F56430" w:rsidRDefault="00AC3BA2" w:rsidP="000C2CE6">
      <w:pPr>
        <w:pStyle w:val="ListParagraph"/>
        <w:numPr>
          <w:ilvl w:val="0"/>
          <w:numId w:val="5"/>
        </w:numPr>
        <w:spacing w:line="360" w:lineRule="auto"/>
        <w:ind w:left="1134" w:hanging="425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APSOPCA has</w:t>
      </w:r>
    </w:p>
    <w:p w:rsidR="00AC3BA2" w:rsidRPr="00F56430" w:rsidRDefault="00AC3BA2" w:rsidP="000C2CE6">
      <w:pPr>
        <w:pStyle w:val="ListParagraph"/>
        <w:numPr>
          <w:ilvl w:val="0"/>
          <w:numId w:val="6"/>
        </w:numPr>
        <w:spacing w:line="360" w:lineRule="auto"/>
        <w:ind w:left="1418" w:hanging="283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Clear Plan and Procedures for surveillance of their certified operators.</w:t>
      </w:r>
    </w:p>
    <w:p w:rsidR="00AC3BA2" w:rsidRPr="00F56430" w:rsidRDefault="00AC3BA2" w:rsidP="000C2CE6">
      <w:pPr>
        <w:pStyle w:val="ListParagraph"/>
        <w:numPr>
          <w:ilvl w:val="0"/>
          <w:numId w:val="6"/>
        </w:numPr>
        <w:spacing w:line="360" w:lineRule="auto"/>
        <w:ind w:left="1418" w:hanging="283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Procedure to do at least one inspection in a year of the operator under certification.</w:t>
      </w:r>
    </w:p>
    <w:p w:rsidR="00AC3BA2" w:rsidRPr="00F56430" w:rsidRDefault="00AC3BA2" w:rsidP="000C2CE6">
      <w:pPr>
        <w:pStyle w:val="ListParagraph"/>
        <w:numPr>
          <w:ilvl w:val="0"/>
          <w:numId w:val="6"/>
        </w:numPr>
        <w:spacing w:line="360" w:lineRule="auto"/>
        <w:ind w:left="1418" w:hanging="283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Informed about changes in the operation of the Operator and shall undertake the inspections if require.</w:t>
      </w:r>
    </w:p>
    <w:p w:rsidR="00AC3BA2" w:rsidRPr="00F56430" w:rsidRDefault="00AC3BA2" w:rsidP="000C2CE6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APSOPCA shall notify the operator to suspend the operations if the changes in operations are significant.</w:t>
      </w:r>
    </w:p>
    <w:p w:rsidR="00AC3BA2" w:rsidRPr="00F56430" w:rsidRDefault="00AC3BA2" w:rsidP="000C2CE6">
      <w:pPr>
        <w:pStyle w:val="ListParagraph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APSOPCA shall document all its surveillance activities.</w:t>
      </w:r>
    </w:p>
    <w:p w:rsidR="00AC3BA2" w:rsidRPr="00F56430" w:rsidRDefault="00AC3BA2" w:rsidP="000C2CE6">
      <w:pPr>
        <w:pStyle w:val="ListParagraph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APSOPCA shall periodically evaluate the marked products to confirm that they continue to comply with the requirements of the standards.</w:t>
      </w:r>
    </w:p>
    <w:p w:rsidR="00AC3BA2" w:rsidRPr="00F56430" w:rsidRDefault="00AC3BA2" w:rsidP="000C2CE6">
      <w:pPr>
        <w:pStyle w:val="ListParagraph"/>
        <w:numPr>
          <w:ilvl w:val="0"/>
          <w:numId w:val="5"/>
        </w:numPr>
        <w:spacing w:line="360" w:lineRule="auto"/>
        <w:ind w:left="1134" w:hanging="425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Prior to every surveillance visit, the Operator shall update the Authority on the following:</w:t>
      </w:r>
    </w:p>
    <w:p w:rsidR="00AC3BA2" w:rsidRPr="00F56430" w:rsidRDefault="00AC3BA2" w:rsidP="000C2CE6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418" w:hanging="284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Changes in Annual Production Plan, if any;</w:t>
      </w:r>
    </w:p>
    <w:p w:rsidR="00AC3BA2" w:rsidRPr="00F56430" w:rsidRDefault="00AC3BA2" w:rsidP="000C2CE6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418" w:hanging="284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 xml:space="preserve">Changes in ownership, structure, management </w:t>
      </w:r>
      <w:r w:rsidRPr="00F56430">
        <w:rPr>
          <w:rFonts w:ascii="Arial" w:hAnsi="Arial" w:cs="Arial"/>
          <w:spacing w:val="-3"/>
        </w:rPr>
        <w:t xml:space="preserve">of </w:t>
      </w:r>
      <w:r w:rsidRPr="00F56430">
        <w:rPr>
          <w:rFonts w:ascii="Arial" w:hAnsi="Arial" w:cs="Arial"/>
        </w:rPr>
        <w:t>Operator and changes in land use, if any.</w:t>
      </w:r>
    </w:p>
    <w:p w:rsidR="00AC3BA2" w:rsidRPr="00F56430" w:rsidRDefault="00AC3BA2" w:rsidP="000C2CE6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left="1418" w:hanging="284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 xml:space="preserve">Modification </w:t>
      </w:r>
      <w:r w:rsidRPr="00F56430">
        <w:rPr>
          <w:rFonts w:ascii="Arial" w:hAnsi="Arial" w:cs="Arial"/>
          <w:spacing w:val="2"/>
        </w:rPr>
        <w:t xml:space="preserve">to </w:t>
      </w:r>
      <w:r w:rsidRPr="00F56430">
        <w:rPr>
          <w:rFonts w:ascii="Arial" w:hAnsi="Arial" w:cs="Arial"/>
        </w:rPr>
        <w:t xml:space="preserve">the product, manufacturing processes </w:t>
      </w:r>
      <w:r w:rsidRPr="00F56430">
        <w:rPr>
          <w:rFonts w:ascii="Arial" w:hAnsi="Arial" w:cs="Arial"/>
          <w:spacing w:val="-3"/>
        </w:rPr>
        <w:t xml:space="preserve">or </w:t>
      </w:r>
      <w:r w:rsidRPr="00F56430">
        <w:rPr>
          <w:rFonts w:ascii="Arial" w:hAnsi="Arial" w:cs="Arial"/>
        </w:rPr>
        <w:t xml:space="preserve">if relevant, its quality system which affects the conformity </w:t>
      </w:r>
      <w:r w:rsidRPr="00F56430">
        <w:rPr>
          <w:rFonts w:ascii="Arial" w:hAnsi="Arial" w:cs="Arial"/>
          <w:spacing w:val="-3"/>
        </w:rPr>
        <w:t xml:space="preserve">of </w:t>
      </w:r>
      <w:r w:rsidRPr="00F56430">
        <w:rPr>
          <w:rFonts w:ascii="Arial" w:hAnsi="Arial" w:cs="Arial"/>
        </w:rPr>
        <w:t>the product.</w:t>
      </w:r>
    </w:p>
    <w:p w:rsidR="00AC3BA2" w:rsidRPr="00F56430" w:rsidRDefault="00AC3BA2" w:rsidP="000C2CE6">
      <w:pPr>
        <w:pStyle w:val="ListParagraph"/>
        <w:numPr>
          <w:ilvl w:val="0"/>
          <w:numId w:val="5"/>
        </w:numPr>
        <w:spacing w:line="360" w:lineRule="auto"/>
        <w:ind w:left="1134" w:hanging="425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Depending on the Operator’s compliance and the extent of and nature of changes to the production/processing system, the Certification Committee may take any of the following courses of action:</w:t>
      </w:r>
    </w:p>
    <w:p w:rsidR="00AC3BA2" w:rsidRDefault="00AC3BA2" w:rsidP="000C2CE6">
      <w:pPr>
        <w:pStyle w:val="ListParagraph"/>
        <w:numPr>
          <w:ilvl w:val="0"/>
          <w:numId w:val="7"/>
        </w:numPr>
        <w:spacing w:line="360" w:lineRule="auto"/>
        <w:ind w:left="1417" w:hanging="283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Renew the certificate issued if the validity is expired.</w:t>
      </w:r>
    </w:p>
    <w:p w:rsidR="00AC3BA2" w:rsidRDefault="00AC3BA2" w:rsidP="000C2CE6">
      <w:pPr>
        <w:pStyle w:val="ListParagraph"/>
        <w:numPr>
          <w:ilvl w:val="0"/>
          <w:numId w:val="7"/>
        </w:numPr>
        <w:spacing w:line="360" w:lineRule="auto"/>
        <w:ind w:left="1417" w:hanging="283"/>
        <w:contextualSpacing/>
        <w:jc w:val="both"/>
        <w:rPr>
          <w:rFonts w:ascii="Arial" w:hAnsi="Arial" w:cs="Arial"/>
        </w:rPr>
      </w:pPr>
      <w:r w:rsidRPr="00AC3BA2">
        <w:rPr>
          <w:rFonts w:ascii="Arial" w:hAnsi="Arial" w:cs="Arial"/>
        </w:rPr>
        <w:lastRenderedPageBreak/>
        <w:t>Impose new conditions and any of the sanctions requiring correction in a time frame fixed by APSOPCA.</w:t>
      </w:r>
    </w:p>
    <w:p w:rsidR="00AC3BA2" w:rsidRDefault="00AC3BA2" w:rsidP="000C2CE6">
      <w:pPr>
        <w:pStyle w:val="ListParagraph"/>
        <w:spacing w:line="360" w:lineRule="auto"/>
        <w:ind w:left="1417" w:firstLine="0"/>
        <w:contextualSpacing/>
        <w:jc w:val="both"/>
        <w:rPr>
          <w:rFonts w:ascii="Arial" w:hAnsi="Arial" w:cs="Arial"/>
        </w:rPr>
      </w:pPr>
    </w:p>
    <w:sectPr w:rsidR="00AC3BA2" w:rsidSect="00AC3BA2">
      <w:headerReference w:type="default" r:id="rId7"/>
      <w:footerReference w:type="default" r:id="rId8"/>
      <w:type w:val="continuous"/>
      <w:pgSz w:w="12240" w:h="15840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2C" w:rsidRDefault="00A5202C" w:rsidP="00AC3BA2">
      <w:pPr>
        <w:spacing w:after="0" w:line="240" w:lineRule="auto"/>
      </w:pPr>
      <w:r>
        <w:separator/>
      </w:r>
    </w:p>
  </w:endnote>
  <w:endnote w:type="continuationSeparator" w:id="1">
    <w:p w:rsidR="00A5202C" w:rsidRDefault="00A5202C" w:rsidP="00AC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41377"/>
      <w:docPartObj>
        <w:docPartGallery w:val="Page Numbers (Bottom of Page)"/>
        <w:docPartUnique/>
      </w:docPartObj>
    </w:sdtPr>
    <w:sdtContent>
      <w:sdt>
        <w:sdtPr>
          <w:id w:val="104841378"/>
          <w:docPartObj>
            <w:docPartGallery w:val="Page Numbers (Top of Page)"/>
            <w:docPartUnique/>
          </w:docPartObj>
        </w:sdtPr>
        <w:sdtContent>
          <w:tbl>
            <w:tblPr>
              <w:tblStyle w:val="TableGrid"/>
              <w:tblW w:w="9747" w:type="dxa"/>
              <w:tblLook w:val="04A0"/>
            </w:tblPr>
            <w:tblGrid>
              <w:gridCol w:w="3276"/>
              <w:gridCol w:w="4770"/>
              <w:gridCol w:w="1701"/>
            </w:tblGrid>
            <w:tr w:rsidR="008B07DD" w:rsidRPr="00816021" w:rsidTr="00D10A35">
              <w:trPr>
                <w:trHeight w:val="454"/>
              </w:trPr>
              <w:tc>
                <w:tcPr>
                  <w:tcW w:w="3276" w:type="dxa"/>
                  <w:vAlign w:val="center"/>
                </w:tcPr>
                <w:p w:rsidR="008B07DD" w:rsidRPr="00816021" w:rsidRDefault="00EB579D" w:rsidP="00D10A35">
                  <w:pPr>
                    <w:pStyle w:val="Footer"/>
                    <w:rPr>
                      <w:rFonts w:ascii="Arial" w:hAnsi="Arial" w:cs="Arial"/>
                    </w:rPr>
                  </w:pPr>
                  <w:r w:rsidRPr="00816021">
                    <w:rPr>
                      <w:rFonts w:ascii="Arial" w:hAnsi="Arial" w:cs="Arial"/>
                    </w:rPr>
                    <w:t>Revision number</w:t>
                  </w:r>
                  <w:r>
                    <w:rPr>
                      <w:rFonts w:ascii="Arial" w:hAnsi="Arial" w:cs="Arial"/>
                    </w:rPr>
                    <w:t>: 00</w:t>
                  </w:r>
                </w:p>
                <w:p w:rsidR="008B07DD" w:rsidRPr="00816021" w:rsidRDefault="00EB579D" w:rsidP="00D10A35">
                  <w:pPr>
                    <w:pStyle w:val="Footer"/>
                    <w:rPr>
                      <w:rFonts w:ascii="Arial" w:hAnsi="Arial" w:cs="Arial"/>
                    </w:rPr>
                  </w:pPr>
                  <w:r w:rsidRPr="00816021">
                    <w:rPr>
                      <w:rFonts w:ascii="Arial" w:hAnsi="Arial" w:cs="Arial"/>
                    </w:rPr>
                    <w:t>Revision date</w:t>
                  </w:r>
                  <w:r>
                    <w:rPr>
                      <w:rFonts w:ascii="Arial" w:hAnsi="Arial" w:cs="Arial"/>
                    </w:rPr>
                    <w:t xml:space="preserve">     :</w:t>
                  </w:r>
                  <w:r w:rsidRPr="0081602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00.00.0000</w:t>
                  </w:r>
                </w:p>
              </w:tc>
              <w:tc>
                <w:tcPr>
                  <w:tcW w:w="4770" w:type="dxa"/>
                  <w:vAlign w:val="center"/>
                </w:tcPr>
                <w:p w:rsidR="008B07DD" w:rsidRPr="00816021" w:rsidRDefault="00EB579D" w:rsidP="00D10A35">
                  <w:pPr>
                    <w:pStyle w:val="TableParagraph"/>
                    <w:spacing w:line="276" w:lineRule="auto"/>
                    <w:ind w:left="104"/>
                    <w:rPr>
                      <w:rFonts w:ascii="Arial" w:hAnsi="Arial" w:cs="Arial"/>
                    </w:rPr>
                  </w:pPr>
                  <w:r w:rsidRPr="00816021">
                    <w:rPr>
                      <w:rFonts w:ascii="Arial" w:hAnsi="Arial" w:cs="Arial"/>
                    </w:rPr>
                    <w:t>Approved by: Dr. A. Trivikrama Reddy</w:t>
                  </w:r>
                </w:p>
                <w:p w:rsidR="008B07DD" w:rsidRPr="00816021" w:rsidRDefault="00EB579D" w:rsidP="00D10A35">
                  <w:pPr>
                    <w:pStyle w:val="Footer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</w:t>
                  </w:r>
                  <w:r w:rsidRPr="00816021">
                    <w:rPr>
                      <w:rFonts w:ascii="Arial" w:hAnsi="Arial" w:cs="Arial"/>
                    </w:rPr>
                    <w:t>Director, APSSCA</w:t>
                  </w:r>
                  <w:r>
                    <w:rPr>
                      <w:rFonts w:ascii="Arial" w:hAnsi="Arial" w:cs="Arial"/>
                    </w:rPr>
                    <w:t xml:space="preserve"> &amp; APSOPCA</w:t>
                  </w:r>
                </w:p>
              </w:tc>
              <w:tc>
                <w:tcPr>
                  <w:tcW w:w="1701" w:type="dxa"/>
                  <w:vAlign w:val="center"/>
                </w:tcPr>
                <w:p w:rsidR="008B07DD" w:rsidRPr="00816021" w:rsidRDefault="00EB579D" w:rsidP="00F67E98">
                  <w:pPr>
                    <w:pStyle w:val="Footer"/>
                    <w:jc w:val="center"/>
                    <w:rPr>
                      <w:rFonts w:ascii="Arial" w:hAnsi="Arial" w:cs="Arial"/>
                    </w:rPr>
                  </w:pPr>
                  <w:r w:rsidRPr="00F67E98">
                    <w:rPr>
                      <w:rFonts w:ascii="Arial" w:hAnsi="Arial" w:cs="Arial"/>
                    </w:rPr>
                    <w:t xml:space="preserve">Page </w:t>
                  </w:r>
                  <w:r w:rsidR="00C15D28" w:rsidRPr="00F67E98">
                    <w:rPr>
                      <w:rFonts w:ascii="Arial" w:hAnsi="Arial" w:cs="Arial"/>
                      <w:b/>
                    </w:rPr>
                    <w:fldChar w:fldCharType="begin"/>
                  </w:r>
                  <w:r w:rsidRPr="00F67E98">
                    <w:rPr>
                      <w:rFonts w:ascii="Arial" w:hAnsi="Arial" w:cs="Arial"/>
                      <w:b/>
                    </w:rPr>
                    <w:instrText xml:space="preserve"> PAGE </w:instrText>
                  </w:r>
                  <w:r w:rsidR="00C15D28" w:rsidRPr="00F67E98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C2CE6">
                    <w:rPr>
                      <w:rFonts w:ascii="Arial" w:hAnsi="Arial" w:cs="Arial"/>
                      <w:b/>
                      <w:noProof/>
                    </w:rPr>
                    <w:t>1</w:t>
                  </w:r>
                  <w:r w:rsidR="00C15D28" w:rsidRPr="00F67E98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:rsidR="008B07DD" w:rsidRDefault="00C15D28" w:rsidP="00F67E98">
            <w:pPr>
              <w:pStyle w:val="Footer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2C" w:rsidRDefault="00A5202C" w:rsidP="00AC3BA2">
      <w:pPr>
        <w:spacing w:after="0" w:line="240" w:lineRule="auto"/>
      </w:pPr>
      <w:r>
        <w:separator/>
      </w:r>
    </w:p>
  </w:footnote>
  <w:footnote w:type="continuationSeparator" w:id="1">
    <w:p w:rsidR="00A5202C" w:rsidRDefault="00A5202C" w:rsidP="00AC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936"/>
      <w:gridCol w:w="5307"/>
    </w:tblGrid>
    <w:tr w:rsidR="008B07DD" w:rsidTr="00E77E64">
      <w:trPr>
        <w:trHeight w:val="454"/>
      </w:trPr>
      <w:tc>
        <w:tcPr>
          <w:tcW w:w="3936" w:type="dxa"/>
          <w:shd w:val="clear" w:color="auto" w:fill="EEECE1" w:themeFill="background2"/>
          <w:vAlign w:val="center"/>
        </w:tcPr>
        <w:p w:rsidR="008B07DD" w:rsidRPr="00740ED3" w:rsidRDefault="00EB579D" w:rsidP="00740ED3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APSOPCA/</w:t>
          </w:r>
          <w:r w:rsidRPr="00740ED3">
            <w:rPr>
              <w:rFonts w:ascii="Arial" w:hAnsi="Arial" w:cs="Arial"/>
            </w:rPr>
            <w:t xml:space="preserve">OPERATIONAL MANUAL </w:t>
          </w:r>
        </w:p>
      </w:tc>
      <w:tc>
        <w:tcPr>
          <w:tcW w:w="5307" w:type="dxa"/>
          <w:shd w:val="clear" w:color="auto" w:fill="EEECE1" w:themeFill="background2"/>
          <w:vAlign w:val="center"/>
        </w:tcPr>
        <w:p w:rsidR="008B07DD" w:rsidRPr="007C1287" w:rsidRDefault="007C1287" w:rsidP="007C1287">
          <w:pPr>
            <w:spacing w:line="360" w:lineRule="auto"/>
            <w:contextualSpacing/>
            <w:jc w:val="center"/>
            <w:rPr>
              <w:rFonts w:ascii="Arial" w:hAnsi="Arial" w:cs="Arial"/>
              <w:bCs/>
            </w:rPr>
          </w:pPr>
          <w:r w:rsidRPr="007C1287">
            <w:rPr>
              <w:rFonts w:ascii="Arial" w:hAnsi="Arial" w:cs="Arial"/>
              <w:bCs/>
            </w:rPr>
            <w:t>ANNUAL SURVEILLANCE PROCEDURE</w:t>
          </w:r>
        </w:p>
      </w:tc>
    </w:tr>
  </w:tbl>
  <w:p w:rsidR="008B07DD" w:rsidRPr="0011432A" w:rsidRDefault="00A5202C" w:rsidP="001143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F3A"/>
    <w:multiLevelType w:val="hybridMultilevel"/>
    <w:tmpl w:val="6518E134"/>
    <w:lvl w:ilvl="0" w:tplc="493CFEC0">
      <w:start w:val="1"/>
      <w:numFmt w:val="decimal"/>
      <w:lvlText w:val="%1."/>
      <w:lvlJc w:val="left"/>
      <w:pPr>
        <w:ind w:left="13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">
    <w:nsid w:val="12661315"/>
    <w:multiLevelType w:val="hybridMultilevel"/>
    <w:tmpl w:val="A74A3A32"/>
    <w:lvl w:ilvl="0" w:tplc="040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</w:abstractNum>
  <w:abstractNum w:abstractNumId="2">
    <w:nsid w:val="131376F9"/>
    <w:multiLevelType w:val="hybridMultilevel"/>
    <w:tmpl w:val="EB4450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EE2709"/>
    <w:multiLevelType w:val="hybridMultilevel"/>
    <w:tmpl w:val="8B7A476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24AD2A9F"/>
    <w:multiLevelType w:val="multilevel"/>
    <w:tmpl w:val="B78AD37C"/>
    <w:lvl w:ilvl="0">
      <w:start w:val="1"/>
      <w:numFmt w:val="decimal"/>
      <w:lvlText w:val="%1.0"/>
      <w:lvlJc w:val="left"/>
      <w:pPr>
        <w:ind w:left="115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4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5">
    <w:nsid w:val="30A324FB"/>
    <w:multiLevelType w:val="hybridMultilevel"/>
    <w:tmpl w:val="CAD83A8E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36E47687"/>
    <w:multiLevelType w:val="multilevel"/>
    <w:tmpl w:val="34D89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7FC538D"/>
    <w:multiLevelType w:val="hybridMultilevel"/>
    <w:tmpl w:val="31FCE9F0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  <w:spacing w:val="0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6D14F62A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29A4D158">
      <w:start w:val="1"/>
      <w:numFmt w:val="upperLetter"/>
      <w:lvlText w:val="%5."/>
      <w:lvlJc w:val="left"/>
      <w:pPr>
        <w:ind w:left="394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1682A"/>
    <w:multiLevelType w:val="hybridMultilevel"/>
    <w:tmpl w:val="AA1451B6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>
    <w:nsid w:val="6BBA1F8E"/>
    <w:multiLevelType w:val="hybridMultilevel"/>
    <w:tmpl w:val="6744F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3074D9"/>
    <w:multiLevelType w:val="hybridMultilevel"/>
    <w:tmpl w:val="17AA42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4966EB4"/>
    <w:multiLevelType w:val="hybridMultilevel"/>
    <w:tmpl w:val="8182FF66"/>
    <w:lvl w:ilvl="0" w:tplc="0409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BA2"/>
    <w:rsid w:val="000C2CE6"/>
    <w:rsid w:val="004B2B0B"/>
    <w:rsid w:val="0050113F"/>
    <w:rsid w:val="005432AE"/>
    <w:rsid w:val="007B1E1E"/>
    <w:rsid w:val="007C1287"/>
    <w:rsid w:val="00A5202C"/>
    <w:rsid w:val="00AC3BA2"/>
    <w:rsid w:val="00C15D28"/>
    <w:rsid w:val="00C87A0D"/>
    <w:rsid w:val="00E33A10"/>
    <w:rsid w:val="00EB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BA2"/>
    <w:pPr>
      <w:widowControl w:val="0"/>
      <w:autoSpaceDE w:val="0"/>
      <w:autoSpaceDN w:val="0"/>
      <w:spacing w:after="0" w:line="240" w:lineRule="auto"/>
      <w:ind w:left="1737" w:hanging="361"/>
    </w:pPr>
    <w:rPr>
      <w:rFonts w:ascii="Times New Roman" w:eastAsia="Times New Roman" w:hAnsi="Times New Roman" w:cs="Times New Roman"/>
      <w:lang w:bidi="ar-SA"/>
    </w:rPr>
  </w:style>
  <w:style w:type="paragraph" w:customStyle="1" w:styleId="TableParagraph">
    <w:name w:val="Table Paragraph"/>
    <w:basedOn w:val="Normal"/>
    <w:uiPriority w:val="1"/>
    <w:qFormat/>
    <w:rsid w:val="00AC3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C3BA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C3BA2"/>
    <w:rPr>
      <w:rFonts w:ascii="Times New Roman" w:eastAsia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C3BA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C3BA2"/>
    <w:rPr>
      <w:rFonts w:ascii="Times New Roman" w:eastAsia="Times New Roman" w:hAnsi="Times New Roman" w:cs="Times New Roman"/>
      <w:lang w:bidi="ar-SA"/>
    </w:rPr>
  </w:style>
  <w:style w:type="table" w:styleId="TableGrid">
    <w:name w:val="Table Grid"/>
    <w:basedOn w:val="TableNormal"/>
    <w:uiPriority w:val="39"/>
    <w:rsid w:val="00AC3BA2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Sarika</dc:creator>
  <cp:lastModifiedBy>Sarika</cp:lastModifiedBy>
  <cp:revision>5</cp:revision>
  <dcterms:created xsi:type="dcterms:W3CDTF">2022-12-01T13:27:00Z</dcterms:created>
  <dcterms:modified xsi:type="dcterms:W3CDTF">2022-12-06T11:02:00Z</dcterms:modified>
</cp:coreProperties>
</file>